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2" w:rsidRPr="00E978F2" w:rsidRDefault="00E978F2" w:rsidP="001F2B4D">
      <w:pPr>
        <w:rPr>
          <w:rFonts w:ascii="Times New Roman" w:hAnsi="Times New Roman" w:cs="Times New Roman"/>
          <w:b/>
          <w:sz w:val="28"/>
          <w:szCs w:val="28"/>
        </w:rPr>
      </w:pPr>
    </w:p>
    <w:p w:rsidR="001F2B4D" w:rsidRDefault="001F2B4D" w:rsidP="001F2B4D">
      <w:pPr>
        <w:pStyle w:val="a5"/>
        <w:shd w:val="clear" w:color="auto" w:fill="FBFCFC"/>
        <w:spacing w:before="0" w:beforeAutospacing="0" w:after="0" w:afterAutospacing="0"/>
        <w:jc w:val="center"/>
        <w:textAlignment w:val="baseline"/>
        <w:rPr>
          <w:rStyle w:val="a6"/>
        </w:rPr>
      </w:pPr>
      <w:r w:rsidRPr="00DD4DD7">
        <w:rPr>
          <w:rStyle w:val="a6"/>
        </w:rPr>
        <w:t xml:space="preserve">Государственное бюджетное специализированное учреждение </w:t>
      </w:r>
    </w:p>
    <w:p w:rsidR="001F2B4D" w:rsidRDefault="001F2B4D" w:rsidP="001F2B4D">
      <w:pPr>
        <w:pStyle w:val="a5"/>
        <w:shd w:val="clear" w:color="auto" w:fill="FBFCFC"/>
        <w:spacing w:before="0" w:beforeAutospacing="0" w:after="0" w:afterAutospacing="0"/>
        <w:jc w:val="center"/>
        <w:textAlignment w:val="baseline"/>
        <w:rPr>
          <w:rStyle w:val="a6"/>
        </w:rPr>
      </w:pPr>
      <w:r>
        <w:rPr>
          <w:rStyle w:val="a6"/>
        </w:rPr>
        <w:t xml:space="preserve"> социального обслуживания </w:t>
      </w:r>
    </w:p>
    <w:p w:rsidR="001F2B4D" w:rsidRPr="00DD4DD7" w:rsidRDefault="001F2B4D" w:rsidP="001F2B4D">
      <w:pPr>
        <w:pStyle w:val="a5"/>
        <w:shd w:val="clear" w:color="auto" w:fill="FBFCFC"/>
        <w:spacing w:before="0" w:beforeAutospacing="0" w:after="0" w:afterAutospacing="0"/>
        <w:jc w:val="center"/>
        <w:textAlignment w:val="baseline"/>
      </w:pPr>
      <w:r w:rsidRPr="00DD4DD7">
        <w:rPr>
          <w:rStyle w:val="a6"/>
        </w:rPr>
        <w:t>"Областной реабилитационный центр для детей – инвалидов "Надежда"</w:t>
      </w:r>
    </w:p>
    <w:p w:rsidR="001F2B4D" w:rsidRPr="00DD4DD7" w:rsidRDefault="001F2B4D" w:rsidP="001F2B4D">
      <w:pPr>
        <w:pStyle w:val="a5"/>
        <w:shd w:val="clear" w:color="auto" w:fill="FBFCFC"/>
        <w:spacing w:before="0" w:beforeAutospacing="0" w:after="0" w:afterAutospacing="0"/>
        <w:jc w:val="center"/>
        <w:textAlignment w:val="baseline"/>
      </w:pPr>
    </w:p>
    <w:p w:rsidR="001F2B4D" w:rsidRDefault="001F2B4D" w:rsidP="001F2B4D">
      <w:pPr>
        <w:pStyle w:val="a5"/>
        <w:shd w:val="clear" w:color="auto" w:fill="FBFCFC"/>
        <w:tabs>
          <w:tab w:val="left" w:pos="5245"/>
        </w:tabs>
        <w:spacing w:before="0" w:beforeAutospacing="0" w:after="0" w:afterAutospacing="0"/>
        <w:jc w:val="center"/>
        <w:textAlignment w:val="baseline"/>
      </w:pPr>
    </w:p>
    <w:p w:rsidR="00C9532A" w:rsidRPr="00DD4DD7" w:rsidRDefault="00C9532A" w:rsidP="001F2B4D">
      <w:pPr>
        <w:pStyle w:val="a5"/>
        <w:shd w:val="clear" w:color="auto" w:fill="FBFCFC"/>
        <w:tabs>
          <w:tab w:val="left" w:pos="5245"/>
        </w:tabs>
        <w:spacing w:before="0" w:beforeAutospacing="0" w:after="0" w:afterAutospacing="0"/>
        <w:jc w:val="center"/>
        <w:textAlignment w:val="baseline"/>
      </w:pPr>
    </w:p>
    <w:tbl>
      <w:tblPr>
        <w:tblStyle w:val="a4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1F2B4D" w:rsidTr="00C9532A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1F2B4D" w:rsidRPr="00D27EED" w:rsidRDefault="001F2B4D" w:rsidP="000462F1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b/>
              </w:rPr>
            </w:pPr>
            <w:r w:rsidRPr="00D27EED">
              <w:rPr>
                <w:b/>
              </w:rPr>
              <w:t xml:space="preserve">Принято: </w:t>
            </w:r>
          </w:p>
          <w:p w:rsidR="001F2B4D" w:rsidRDefault="001F2B4D" w:rsidP="000462F1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>
              <w:t xml:space="preserve"> на педагогическом совете</w:t>
            </w:r>
          </w:p>
          <w:p w:rsidR="001F2B4D" w:rsidRDefault="001F2B4D" w:rsidP="000462F1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>
              <w:t>Протокол №1 от 30.08.2017</w:t>
            </w:r>
          </w:p>
          <w:p w:rsidR="001F2B4D" w:rsidRDefault="001F2B4D" w:rsidP="000462F1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>
              <w:t xml:space="preserve"> 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1F2B4D" w:rsidRPr="000D0AD0" w:rsidRDefault="001F2B4D" w:rsidP="000462F1">
            <w:pPr>
              <w:pStyle w:val="a5"/>
              <w:shd w:val="clear" w:color="auto" w:fill="FBFCFC"/>
              <w:spacing w:before="0" w:beforeAutospacing="0" w:after="0" w:afterAutospacing="0" w:line="276" w:lineRule="auto"/>
              <w:ind w:left="5664" w:hanging="5362"/>
              <w:textAlignment w:val="baseline"/>
              <w:rPr>
                <w:rStyle w:val="a6"/>
              </w:rPr>
            </w:pPr>
            <w:r>
              <w:rPr>
                <w:rStyle w:val="a6"/>
              </w:rPr>
              <w:t xml:space="preserve">                    </w:t>
            </w:r>
            <w:r w:rsidR="00C9532A">
              <w:rPr>
                <w:rStyle w:val="a6"/>
              </w:rPr>
              <w:t xml:space="preserve">   </w:t>
            </w:r>
            <w:r>
              <w:rPr>
                <w:rStyle w:val="a6"/>
              </w:rPr>
              <w:t xml:space="preserve">  </w:t>
            </w:r>
            <w:r w:rsidRPr="000D0AD0">
              <w:rPr>
                <w:rStyle w:val="a6"/>
              </w:rPr>
              <w:t>Утверждаю:</w:t>
            </w:r>
          </w:p>
          <w:p w:rsidR="001F2B4D" w:rsidRPr="000D0AD0" w:rsidRDefault="001F2B4D" w:rsidP="000462F1">
            <w:pPr>
              <w:pStyle w:val="a5"/>
              <w:shd w:val="clear" w:color="auto" w:fill="FBFCFC"/>
              <w:spacing w:before="0" w:beforeAutospacing="0" w:after="0" w:afterAutospacing="0" w:line="276" w:lineRule="auto"/>
              <w:ind w:left="5664" w:hanging="5362"/>
              <w:jc w:val="center"/>
              <w:textAlignment w:val="baseline"/>
              <w:rPr>
                <w:b/>
                <w:bCs/>
              </w:rPr>
            </w:pPr>
            <w:r>
              <w:t xml:space="preserve">       </w:t>
            </w:r>
            <w:r w:rsidRPr="000D0AD0">
              <w:t xml:space="preserve">    Заместитель директора</w:t>
            </w:r>
          </w:p>
          <w:p w:rsidR="001F2B4D" w:rsidRPr="000D0AD0" w:rsidRDefault="001F2B4D" w:rsidP="000462F1">
            <w:pPr>
              <w:pStyle w:val="a5"/>
              <w:shd w:val="clear" w:color="auto" w:fill="FBFCFC"/>
              <w:tabs>
                <w:tab w:val="left" w:pos="3930"/>
              </w:tabs>
              <w:spacing w:before="0" w:beforeAutospacing="0" w:after="0" w:afterAutospacing="0" w:line="276" w:lineRule="auto"/>
              <w:ind w:left="5664" w:hanging="5362"/>
              <w:jc w:val="right"/>
              <w:textAlignment w:val="baseline"/>
            </w:pPr>
            <w:r w:rsidRPr="000D0AD0">
              <w:t>по организации образования</w:t>
            </w:r>
          </w:p>
          <w:p w:rsidR="001F2B4D" w:rsidRPr="000D0AD0" w:rsidRDefault="001F2B4D" w:rsidP="000462F1">
            <w:pPr>
              <w:pStyle w:val="a5"/>
              <w:shd w:val="clear" w:color="auto" w:fill="FBFCFC"/>
              <w:tabs>
                <w:tab w:val="left" w:pos="3930"/>
              </w:tabs>
              <w:spacing w:before="0" w:beforeAutospacing="0" w:after="0" w:afterAutospacing="0" w:line="276" w:lineRule="auto"/>
              <w:ind w:left="5664" w:hanging="5362"/>
              <w:jc w:val="center"/>
              <w:textAlignment w:val="baseline"/>
            </w:pPr>
            <w:r>
              <w:t xml:space="preserve">                    </w:t>
            </w:r>
            <w:proofErr w:type="spellStart"/>
            <w:r w:rsidRPr="000D0AD0">
              <w:t>_____________Л.А.Костюк</w:t>
            </w:r>
            <w:proofErr w:type="spellEnd"/>
          </w:p>
          <w:p w:rsidR="001F2B4D" w:rsidRPr="000D0AD0" w:rsidRDefault="001F2B4D" w:rsidP="000462F1">
            <w:pPr>
              <w:pStyle w:val="a5"/>
              <w:shd w:val="clear" w:color="auto" w:fill="FBFCFC"/>
              <w:spacing w:before="0" w:beforeAutospacing="0" w:after="0" w:afterAutospacing="0" w:line="276" w:lineRule="auto"/>
              <w:ind w:left="5664" w:hanging="5362"/>
              <w:jc w:val="right"/>
              <w:textAlignment w:val="baseline"/>
            </w:pPr>
            <w:r w:rsidRPr="000D0AD0">
              <w:t>_____________________2017</w:t>
            </w:r>
          </w:p>
          <w:p w:rsidR="001F2B4D" w:rsidRDefault="001F2B4D" w:rsidP="000462F1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</w:p>
        </w:tc>
      </w:tr>
    </w:tbl>
    <w:p w:rsidR="00E978F2" w:rsidRPr="00E978F2" w:rsidRDefault="00E978F2" w:rsidP="00E9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4D" w:rsidRPr="00E978F2" w:rsidRDefault="001F2B4D" w:rsidP="001F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978F2" w:rsidRPr="00E978F2" w:rsidRDefault="00E978F2" w:rsidP="00676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F2" w:rsidRPr="00676B25" w:rsidRDefault="00E978F2" w:rsidP="0067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25"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E978F2" w:rsidRPr="00676B25" w:rsidRDefault="00E978F2" w:rsidP="0067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25">
        <w:rPr>
          <w:rFonts w:ascii="Times New Roman" w:hAnsi="Times New Roman" w:cs="Times New Roman"/>
          <w:b/>
          <w:sz w:val="28"/>
          <w:szCs w:val="28"/>
        </w:rPr>
        <w:t>«Чудо - ритмика»</w:t>
      </w:r>
    </w:p>
    <w:p w:rsidR="00E978F2" w:rsidRPr="00676B25" w:rsidRDefault="001F2B4D" w:rsidP="00676B2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Возраст детей разновозрастная группа</w:t>
      </w:r>
    </w:p>
    <w:p w:rsidR="00E978F2" w:rsidRPr="00676B25" w:rsidRDefault="00676B25" w:rsidP="00676B25">
      <w:pPr>
        <w:tabs>
          <w:tab w:val="left" w:pos="3868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676B25">
        <w:rPr>
          <w:rFonts w:ascii="Times New Roman" w:hAnsi="Times New Roman" w:cs="Times New Roman"/>
          <w:sz w:val="24"/>
          <w:szCs w:val="28"/>
        </w:rPr>
        <w:t>Срок реализации программы 1 год</w:t>
      </w:r>
    </w:p>
    <w:p w:rsidR="00E978F2" w:rsidRPr="00676B25" w:rsidRDefault="00E978F2" w:rsidP="00676B2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978F2" w:rsidRDefault="00E978F2">
      <w:pPr>
        <w:rPr>
          <w:rFonts w:ascii="Times New Roman" w:hAnsi="Times New Roman" w:cs="Times New Roman"/>
          <w:sz w:val="28"/>
          <w:szCs w:val="28"/>
        </w:rPr>
      </w:pPr>
    </w:p>
    <w:p w:rsidR="00E978F2" w:rsidRPr="00676B25" w:rsidRDefault="00676B25" w:rsidP="00C9532A">
      <w:pPr>
        <w:tabs>
          <w:tab w:val="left" w:pos="8573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9532A">
        <w:rPr>
          <w:rFonts w:ascii="Times New Roman" w:hAnsi="Times New Roman" w:cs="Times New Roman"/>
          <w:b/>
          <w:sz w:val="24"/>
          <w:szCs w:val="28"/>
        </w:rPr>
        <w:t>Составитель</w:t>
      </w:r>
      <w:r w:rsidR="00C9532A" w:rsidRPr="00C9532A">
        <w:rPr>
          <w:rFonts w:ascii="Times New Roman" w:hAnsi="Times New Roman" w:cs="Times New Roman"/>
          <w:b/>
          <w:sz w:val="24"/>
          <w:szCs w:val="28"/>
        </w:rPr>
        <w:t xml:space="preserve"> программ</w:t>
      </w:r>
      <w:r w:rsidR="00C9532A">
        <w:rPr>
          <w:rFonts w:ascii="Times New Roman" w:hAnsi="Times New Roman" w:cs="Times New Roman"/>
          <w:b/>
          <w:sz w:val="24"/>
          <w:szCs w:val="28"/>
        </w:rPr>
        <w:t>ы:</w:t>
      </w:r>
    </w:p>
    <w:p w:rsidR="00E978F2" w:rsidRPr="00676B25" w:rsidRDefault="00C9532A" w:rsidP="00676B25">
      <w:pPr>
        <w:tabs>
          <w:tab w:val="left" w:pos="8573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676B25" w:rsidRPr="00676B25">
        <w:rPr>
          <w:rFonts w:ascii="Times New Roman" w:hAnsi="Times New Roman" w:cs="Times New Roman"/>
          <w:sz w:val="24"/>
          <w:szCs w:val="28"/>
        </w:rPr>
        <w:t>едагог - психолог</w:t>
      </w:r>
    </w:p>
    <w:p w:rsidR="00E978F2" w:rsidRPr="00676B25" w:rsidRDefault="00676B25" w:rsidP="00676B2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676B25">
        <w:rPr>
          <w:rFonts w:ascii="Times New Roman" w:hAnsi="Times New Roman" w:cs="Times New Roman"/>
          <w:sz w:val="24"/>
          <w:szCs w:val="28"/>
        </w:rPr>
        <w:t>Тарсова</w:t>
      </w:r>
      <w:proofErr w:type="spellEnd"/>
      <w:r w:rsidRPr="00676B25">
        <w:rPr>
          <w:rFonts w:ascii="Times New Roman" w:hAnsi="Times New Roman" w:cs="Times New Roman"/>
          <w:sz w:val="24"/>
          <w:szCs w:val="28"/>
        </w:rPr>
        <w:t xml:space="preserve"> Н.Г.</w:t>
      </w:r>
    </w:p>
    <w:p w:rsidR="00E978F2" w:rsidRPr="00676B25" w:rsidRDefault="00E978F2" w:rsidP="00676B25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E978F2" w:rsidRDefault="00E978F2">
      <w:pPr>
        <w:rPr>
          <w:rFonts w:ascii="Times New Roman" w:hAnsi="Times New Roman" w:cs="Times New Roman"/>
          <w:sz w:val="28"/>
          <w:szCs w:val="28"/>
        </w:rPr>
      </w:pPr>
    </w:p>
    <w:p w:rsidR="00F446CE" w:rsidRDefault="00F446CE" w:rsidP="00F446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6B25" w:rsidRDefault="00676B25" w:rsidP="00F446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6B25" w:rsidRDefault="00676B25" w:rsidP="00F446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6B25" w:rsidRDefault="00676B25" w:rsidP="00F446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6B25" w:rsidRDefault="00676B25" w:rsidP="00F446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6B25" w:rsidRDefault="00676B25" w:rsidP="00F446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6B25" w:rsidRDefault="00676B25" w:rsidP="00F446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76B25" w:rsidRPr="001F2B4D" w:rsidRDefault="00676B25" w:rsidP="001F2B4D">
      <w:pPr>
        <w:rPr>
          <w:rFonts w:ascii="Times New Roman" w:hAnsi="Times New Roman" w:cs="Times New Roman"/>
          <w:b/>
          <w:sz w:val="32"/>
          <w:szCs w:val="32"/>
        </w:rPr>
      </w:pPr>
    </w:p>
    <w:p w:rsidR="00676B25" w:rsidRDefault="00676B25" w:rsidP="00676B25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76B25">
        <w:rPr>
          <w:rFonts w:ascii="Times New Roman" w:hAnsi="Times New Roman" w:cs="Times New Roman"/>
          <w:b/>
          <w:sz w:val="24"/>
          <w:szCs w:val="32"/>
        </w:rPr>
        <w:t>Волжский, 2017</w:t>
      </w:r>
    </w:p>
    <w:p w:rsidR="00676B25" w:rsidRDefault="00676B25" w:rsidP="00676B25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F2B4D" w:rsidRDefault="001F2B4D" w:rsidP="00676B25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F2B4D" w:rsidRPr="00676B25" w:rsidRDefault="001F2B4D" w:rsidP="00676B25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F2B4D" w:rsidRDefault="001F2B4D" w:rsidP="001F2B4D">
      <w:pPr>
        <w:pStyle w:val="a3"/>
        <w:rPr>
          <w:rFonts w:ascii="Times New Roman" w:hAnsi="Times New Roman" w:cs="Times New Roman"/>
          <w:b/>
          <w:sz w:val="24"/>
          <w:szCs w:val="32"/>
        </w:rPr>
      </w:pPr>
    </w:p>
    <w:p w:rsidR="00E978F2" w:rsidRPr="001F2B4D" w:rsidRDefault="00E978F2" w:rsidP="001F2B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32"/>
        </w:rPr>
      </w:pPr>
      <w:r w:rsidRPr="001F2B4D">
        <w:rPr>
          <w:rFonts w:ascii="Times New Roman" w:hAnsi="Times New Roman" w:cs="Times New Roman"/>
          <w:b/>
          <w:sz w:val="24"/>
          <w:szCs w:val="32"/>
        </w:rPr>
        <w:t>Пояснительная записка</w:t>
      </w:r>
      <w:r w:rsidR="00676B25" w:rsidRPr="001F2B4D">
        <w:rPr>
          <w:rFonts w:ascii="Times New Roman" w:hAnsi="Times New Roman" w:cs="Times New Roman"/>
          <w:b/>
          <w:sz w:val="24"/>
          <w:szCs w:val="32"/>
        </w:rPr>
        <w:t>.</w:t>
      </w:r>
    </w:p>
    <w:p w:rsidR="00E978F2" w:rsidRPr="001F2B4D" w:rsidRDefault="00E978F2" w:rsidP="001F2B4D">
      <w:pPr>
        <w:pStyle w:val="a3"/>
        <w:tabs>
          <w:tab w:val="left" w:pos="292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1F2B4D">
        <w:rPr>
          <w:rFonts w:ascii="Times New Roman" w:hAnsi="Times New Roman" w:cs="Times New Roman"/>
          <w:b/>
          <w:i/>
          <w:sz w:val="24"/>
          <w:szCs w:val="32"/>
        </w:rPr>
        <w:t>Актуальность</w:t>
      </w:r>
      <w:r w:rsidR="00676B25" w:rsidRPr="001F2B4D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1F2B4D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E978F2" w:rsidRPr="00F446CE" w:rsidRDefault="00F446CE" w:rsidP="00E978F2">
      <w:pPr>
        <w:tabs>
          <w:tab w:val="left" w:pos="29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978F2" w:rsidRPr="00F446CE">
        <w:rPr>
          <w:rFonts w:ascii="Times New Roman" w:hAnsi="Times New Roman" w:cs="Times New Roman"/>
          <w:i/>
          <w:sz w:val="24"/>
          <w:szCs w:val="24"/>
        </w:rPr>
        <w:t>Личность и способности ребёнка развиваются</w:t>
      </w:r>
      <w:r w:rsidRPr="00F446CE">
        <w:rPr>
          <w:rFonts w:ascii="Times New Roman" w:hAnsi="Times New Roman" w:cs="Times New Roman"/>
          <w:i/>
          <w:sz w:val="24"/>
          <w:szCs w:val="24"/>
        </w:rPr>
        <w:t>только</w:t>
      </w:r>
    </w:p>
    <w:p w:rsidR="00F326AD" w:rsidRPr="00F446CE" w:rsidRDefault="00F446CE" w:rsidP="00F326AD">
      <w:pPr>
        <w:tabs>
          <w:tab w:val="left" w:pos="29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46CE">
        <w:rPr>
          <w:rFonts w:ascii="Times New Roman" w:hAnsi="Times New Roman" w:cs="Times New Roman"/>
          <w:i/>
          <w:sz w:val="24"/>
          <w:szCs w:val="24"/>
        </w:rPr>
        <w:tab/>
      </w:r>
      <w:r w:rsidRPr="00F446CE">
        <w:rPr>
          <w:rFonts w:ascii="Times New Roman" w:hAnsi="Times New Roman" w:cs="Times New Roman"/>
          <w:i/>
          <w:sz w:val="24"/>
          <w:szCs w:val="24"/>
        </w:rPr>
        <w:tab/>
      </w:r>
      <w:r w:rsidR="00E978F2" w:rsidRPr="00F446CE">
        <w:rPr>
          <w:rFonts w:ascii="Times New Roman" w:hAnsi="Times New Roman" w:cs="Times New Roman"/>
          <w:i/>
          <w:sz w:val="24"/>
          <w:szCs w:val="24"/>
        </w:rPr>
        <w:t>в той деятельности, которой он занимается по</w:t>
      </w:r>
      <w:r w:rsidR="006E11CC" w:rsidRPr="00F446CE">
        <w:rPr>
          <w:rFonts w:ascii="Times New Roman" w:hAnsi="Times New Roman" w:cs="Times New Roman"/>
          <w:i/>
          <w:sz w:val="24"/>
          <w:szCs w:val="24"/>
        </w:rPr>
        <w:t>собственному</w:t>
      </w:r>
    </w:p>
    <w:p w:rsidR="00F326AD" w:rsidRPr="00F446CE" w:rsidRDefault="00F446CE" w:rsidP="00F326AD">
      <w:pPr>
        <w:tabs>
          <w:tab w:val="left" w:pos="29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46CE">
        <w:rPr>
          <w:rFonts w:ascii="Times New Roman" w:hAnsi="Times New Roman" w:cs="Times New Roman"/>
          <w:i/>
          <w:sz w:val="24"/>
          <w:szCs w:val="24"/>
        </w:rPr>
        <w:tab/>
      </w:r>
      <w:r w:rsidRPr="00F446CE">
        <w:rPr>
          <w:rFonts w:ascii="Times New Roman" w:hAnsi="Times New Roman" w:cs="Times New Roman"/>
          <w:i/>
          <w:sz w:val="24"/>
          <w:szCs w:val="24"/>
        </w:rPr>
        <w:tab/>
      </w:r>
      <w:r w:rsidR="00E978F2" w:rsidRPr="00F446CE">
        <w:rPr>
          <w:rFonts w:ascii="Times New Roman" w:hAnsi="Times New Roman" w:cs="Times New Roman"/>
          <w:i/>
          <w:sz w:val="24"/>
          <w:szCs w:val="24"/>
        </w:rPr>
        <w:t>желанию и с интересом, то есть по</w:t>
      </w:r>
      <w:r w:rsidR="006E11CC" w:rsidRPr="00F446CE">
        <w:rPr>
          <w:rFonts w:ascii="Times New Roman" w:hAnsi="Times New Roman" w:cs="Times New Roman"/>
          <w:i/>
          <w:sz w:val="24"/>
          <w:szCs w:val="24"/>
        </w:rPr>
        <w:t>внутреннему побуждению.</w:t>
      </w:r>
    </w:p>
    <w:p w:rsidR="00F446CE" w:rsidRPr="006E11CC" w:rsidRDefault="00F446CE" w:rsidP="00676B25">
      <w:pPr>
        <w:tabs>
          <w:tab w:val="left" w:pos="2924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46CE">
        <w:rPr>
          <w:rFonts w:ascii="Times New Roman" w:hAnsi="Times New Roman" w:cs="Times New Roman"/>
          <w:i/>
          <w:sz w:val="24"/>
          <w:szCs w:val="24"/>
        </w:rPr>
        <w:tab/>
      </w:r>
      <w:r w:rsidRPr="00F446CE">
        <w:rPr>
          <w:rFonts w:ascii="Times New Roman" w:hAnsi="Times New Roman" w:cs="Times New Roman"/>
          <w:i/>
          <w:sz w:val="24"/>
          <w:szCs w:val="24"/>
        </w:rPr>
        <w:tab/>
      </w:r>
      <w:r w:rsidR="00AD3A2D">
        <w:rPr>
          <w:rFonts w:ascii="Times New Roman" w:hAnsi="Times New Roman" w:cs="Times New Roman"/>
          <w:i/>
          <w:sz w:val="24"/>
          <w:szCs w:val="24"/>
        </w:rPr>
        <w:tab/>
      </w:r>
      <w:r w:rsidR="00AD3A2D">
        <w:rPr>
          <w:rFonts w:ascii="Times New Roman" w:hAnsi="Times New Roman" w:cs="Times New Roman"/>
          <w:i/>
          <w:sz w:val="24"/>
          <w:szCs w:val="24"/>
        </w:rPr>
        <w:tab/>
      </w:r>
      <w:r w:rsidR="00AD3A2D">
        <w:rPr>
          <w:rFonts w:ascii="Times New Roman" w:hAnsi="Times New Roman" w:cs="Times New Roman"/>
          <w:i/>
          <w:sz w:val="24"/>
          <w:szCs w:val="24"/>
        </w:rPr>
        <w:tab/>
      </w:r>
      <w:r w:rsidR="00AD3A2D">
        <w:rPr>
          <w:rFonts w:ascii="Times New Roman" w:hAnsi="Times New Roman" w:cs="Times New Roman"/>
          <w:i/>
          <w:sz w:val="24"/>
          <w:szCs w:val="24"/>
        </w:rPr>
        <w:tab/>
      </w:r>
      <w:r w:rsidR="00AD3A2D">
        <w:rPr>
          <w:rFonts w:ascii="Times New Roman" w:hAnsi="Times New Roman" w:cs="Times New Roman"/>
          <w:i/>
          <w:sz w:val="24"/>
          <w:szCs w:val="24"/>
        </w:rPr>
        <w:tab/>
      </w:r>
      <w:r w:rsidR="00AD3A2D">
        <w:rPr>
          <w:rFonts w:ascii="Times New Roman" w:hAnsi="Times New Roman" w:cs="Times New Roman"/>
          <w:i/>
          <w:sz w:val="24"/>
          <w:szCs w:val="24"/>
        </w:rPr>
        <w:tab/>
      </w:r>
      <w:r w:rsidRPr="00F446CE">
        <w:rPr>
          <w:rFonts w:ascii="Times New Roman" w:hAnsi="Times New Roman" w:cs="Times New Roman"/>
          <w:b/>
          <w:i/>
          <w:sz w:val="24"/>
          <w:szCs w:val="24"/>
        </w:rPr>
        <w:t>Закон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6AD" w:rsidRDefault="00F326AD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развитие ребёнка зависит не только от условий воспитания и обучения в детских учреждениях и семье, но и от физического здоровья и эмоционального благополучия. Дети, имеющие различные нарушения в развитии, а тем более дети – инвалиды, нуждаются в своевременной помощи со стороны взрослых.</w:t>
      </w:r>
    </w:p>
    <w:p w:rsidR="009C2099" w:rsidRDefault="00F326AD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органическим поражением головного мозга, нарушениями опорно – двигательного аппарата, задержкой психического развития, задержкой речевого развития, имеющие различные нарушения в формировании эмоционально – личностной и коммуникативной сфер,  затрудняются в правильном выражении своих чувств и эмоций, что затрудняет их общение со сверстниками и взрослыми.</w:t>
      </w:r>
      <w:r w:rsidR="009C2099">
        <w:rPr>
          <w:rFonts w:ascii="Times New Roman" w:hAnsi="Times New Roman" w:cs="Times New Roman"/>
          <w:sz w:val="28"/>
          <w:szCs w:val="28"/>
        </w:rPr>
        <w:t xml:space="preserve"> Для этих детей </w:t>
      </w:r>
      <w:proofErr w:type="gramStart"/>
      <w:r w:rsidR="009C2099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="009C2099">
        <w:rPr>
          <w:rFonts w:ascii="Times New Roman" w:hAnsi="Times New Roman" w:cs="Times New Roman"/>
          <w:sz w:val="28"/>
          <w:szCs w:val="28"/>
        </w:rPr>
        <w:t xml:space="preserve"> ослабленная нервная система, повышенная утомляемость, импульсивность, неуверенность в себе, замкнутость.</w:t>
      </w:r>
    </w:p>
    <w:p w:rsidR="00F326AD" w:rsidRDefault="009C2099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Дошкольники, которые отстают от сверстников в развитии и имеют проблемы со здоровьем, нуждаются в творческом и эмоциональном толчке для успешного преодоления психологических барьеров. Именно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полихудожественной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раскрываютсяэмоциональность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активность, индивидуальность и творческий потенциал ребёнка, он учится строить отношения с другими людьми, что в конечном итоге даёт основу для полноценного  эмоционально – личностного развития и помогает его социализации. Таким образом, ввиду того что дети с различными нарушениями в развитии имеют трудности с адаптацией, возникла необходимость разработки и проведения комплексных коррекционных занятий, основанных на игре, которая является центральной деятельностью дошкольника. Воздействие музыкальных образов помогает сде</w:t>
      </w:r>
      <w:r w:rsidR="004E5D2B">
        <w:rPr>
          <w:rFonts w:ascii="Times New Roman" w:hAnsi="Times New Roman" w:cs="Times New Roman"/>
          <w:sz w:val="28"/>
          <w:szCs w:val="28"/>
        </w:rPr>
        <w:t>лать игру ярче и занимательней, обогащая и расширяя опыт эмоциональных переживаний ребёнка.</w:t>
      </w:r>
    </w:p>
    <w:p w:rsidR="004E5D2B" w:rsidRDefault="004E5D2B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активном восприятии музыки физиологические ритмы человека резонируют и непроизвольно подстраиваются под её частотные и динамические показатели. Музыкальный темп, ритм, структурное построение произведение и другие музыкальные факторы могут подчинять себе ритм внутренних физиологических процессов.</w:t>
      </w:r>
    </w:p>
    <w:p w:rsidR="000D64C6" w:rsidRDefault="004E5D2B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причин физиологического воздействия музыки на человека является то, что нервная система, а с ней и мускулатура обладают способностью усвоения ритма.</w:t>
      </w:r>
      <w:r w:rsidR="000D64C6">
        <w:rPr>
          <w:rFonts w:ascii="Times New Roman" w:hAnsi="Times New Roman" w:cs="Times New Roman"/>
          <w:sz w:val="28"/>
          <w:szCs w:val="28"/>
        </w:rPr>
        <w:t xml:space="preserve"> Основой системного анализатора ритма является двигательный моторный </w:t>
      </w:r>
      <w:r w:rsidR="000D64C6">
        <w:rPr>
          <w:rFonts w:ascii="Times New Roman" w:hAnsi="Times New Roman" w:cs="Times New Roman"/>
          <w:sz w:val="28"/>
          <w:szCs w:val="28"/>
        </w:rPr>
        <w:lastRenderedPageBreak/>
        <w:t>аппарат человека. Мускульные, двигательные ощущения, представления, сопереживания – это и есть база ритмического восприятия.</w:t>
      </w:r>
    </w:p>
    <w:p w:rsidR="000D64C6" w:rsidRDefault="000D64C6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ясно ритмически ощущаются частоты, свойственные движениям человека. Диапазон частот колебательных движений в природе огромен, но наиболее ясно мы ощущаем периодичность частот, соответствующих биоритмам нашего организма – ритмам дыхания, сердечного пульса, ходьбы, бега. Именно этим частотам соответствует музыкальная метроритмика, и именно они наиболее подвержены перестройке.</w:t>
      </w:r>
    </w:p>
    <w:p w:rsidR="004877F7" w:rsidRDefault="000D64C6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как ритмический раздражитель стимулирует</w:t>
      </w:r>
      <w:r w:rsidR="004877F7">
        <w:rPr>
          <w:rFonts w:ascii="Times New Roman" w:hAnsi="Times New Roman" w:cs="Times New Roman"/>
          <w:sz w:val="28"/>
          <w:szCs w:val="28"/>
        </w:rPr>
        <w:t xml:space="preserve"> физиологические процессы организма, происходящие ритмично как в двигательной, так и в вегетативной сфере.</w:t>
      </w:r>
    </w:p>
    <w:p w:rsidR="004877F7" w:rsidRDefault="004877F7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стимуляция уменьшает время двигательной реакции, повышает лабильность зрительного анализатора, улучшает память и чувство времени, оживляет условные рефлексы.</w:t>
      </w:r>
    </w:p>
    <w:p w:rsidR="004877F7" w:rsidRDefault="004877F7" w:rsidP="00676B25">
      <w:pPr>
        <w:tabs>
          <w:tab w:val="left" w:pos="292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музыки можно уподобить предъявлению положительного условного стимула, который приводит в действие некий механизм, синхронизирующий ритмическую активность различных участков головного мозга.</w:t>
      </w:r>
    </w:p>
    <w:p w:rsidR="00843B11" w:rsidRDefault="004877F7" w:rsidP="00676B25">
      <w:pPr>
        <w:tabs>
          <w:tab w:val="left" w:pos="29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ритмика широко используется в коррекционной работе с дошкольниками. Этот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помимо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психомоторных нарушений эффективен и в преодолении отклонений в </w:t>
      </w:r>
      <w:r w:rsidR="00A30C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азвитии внимания, памяти, воображении, речи.</w:t>
      </w:r>
    </w:p>
    <w:p w:rsidR="00843B11" w:rsidRPr="00843B11" w:rsidRDefault="00843B11" w:rsidP="00A30C1E">
      <w:pPr>
        <w:tabs>
          <w:tab w:val="left" w:pos="2924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43B11">
        <w:rPr>
          <w:rFonts w:ascii="Times New Roman" w:hAnsi="Times New Roman" w:cs="Times New Roman"/>
          <w:b/>
          <w:i/>
          <w:sz w:val="32"/>
          <w:szCs w:val="32"/>
        </w:rPr>
        <w:t>Основные цели:</w:t>
      </w:r>
    </w:p>
    <w:p w:rsidR="00843B11" w:rsidRDefault="00843B11" w:rsidP="00A30C1E">
      <w:pPr>
        <w:pStyle w:val="a3"/>
        <w:numPr>
          <w:ilvl w:val="0"/>
          <w:numId w:val="3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адаптационных возможностей и эмоционально – личностного развития дошкольников, имеющих проблемы в развитии;</w:t>
      </w:r>
    </w:p>
    <w:p w:rsidR="003202FA" w:rsidRPr="00C97877" w:rsidRDefault="00843B11" w:rsidP="00C97877">
      <w:pPr>
        <w:pStyle w:val="a3"/>
        <w:numPr>
          <w:ilvl w:val="0"/>
          <w:numId w:val="3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детей с ограниченными возможностями в детское сообщество.</w:t>
      </w:r>
    </w:p>
    <w:p w:rsidR="003202FA" w:rsidRPr="00C97877" w:rsidRDefault="003202FA" w:rsidP="00C97877">
      <w:p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7877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3202FA" w:rsidRPr="003202FA" w:rsidRDefault="003202FA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2FA">
        <w:rPr>
          <w:rFonts w:ascii="Times New Roman" w:hAnsi="Times New Roman" w:cs="Times New Roman"/>
          <w:sz w:val="28"/>
          <w:szCs w:val="28"/>
        </w:rPr>
        <w:t>Развитие способности осознавать и регулировать свои эмоции;</w:t>
      </w:r>
    </w:p>
    <w:p w:rsidR="003202FA" w:rsidRPr="003202FA" w:rsidRDefault="003202FA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2FA">
        <w:rPr>
          <w:rFonts w:ascii="Times New Roman" w:hAnsi="Times New Roman" w:cs="Times New Roman"/>
          <w:sz w:val="28"/>
          <w:szCs w:val="28"/>
        </w:rPr>
        <w:t>Разрешение внутренних конфликтов, избавление от страхов, агрессивных состояний, снижение уровня тревожности и беспокойства;</w:t>
      </w:r>
    </w:p>
    <w:p w:rsidR="003202FA" w:rsidRPr="003202FA" w:rsidRDefault="003202FA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2FA">
        <w:rPr>
          <w:rFonts w:ascii="Times New Roman" w:hAnsi="Times New Roman" w:cs="Times New Roman"/>
          <w:sz w:val="28"/>
          <w:szCs w:val="28"/>
        </w:rPr>
        <w:t xml:space="preserve">Развитие сенсомоторной сферы: слухового восприятия, </w:t>
      </w:r>
      <w:proofErr w:type="spellStart"/>
      <w:r w:rsidRPr="003202FA">
        <w:rPr>
          <w:rFonts w:ascii="Times New Roman" w:hAnsi="Times New Roman" w:cs="Times New Roman"/>
          <w:sz w:val="28"/>
          <w:szCs w:val="28"/>
        </w:rPr>
        <w:t>слухомоторной</w:t>
      </w:r>
      <w:proofErr w:type="spellEnd"/>
      <w:r w:rsidRPr="003202FA">
        <w:rPr>
          <w:rFonts w:ascii="Times New Roman" w:hAnsi="Times New Roman" w:cs="Times New Roman"/>
          <w:sz w:val="28"/>
          <w:szCs w:val="28"/>
        </w:rPr>
        <w:t xml:space="preserve"> координации, </w:t>
      </w:r>
      <w:proofErr w:type="spellStart"/>
      <w:r w:rsidRPr="003202FA">
        <w:rPr>
          <w:rFonts w:ascii="Times New Roman" w:hAnsi="Times New Roman" w:cs="Times New Roman"/>
          <w:sz w:val="28"/>
          <w:szCs w:val="28"/>
        </w:rPr>
        <w:t>темпоритмических</w:t>
      </w:r>
      <w:proofErr w:type="spellEnd"/>
      <w:r w:rsidRPr="003202FA">
        <w:rPr>
          <w:rFonts w:ascii="Times New Roman" w:hAnsi="Times New Roman" w:cs="Times New Roman"/>
          <w:sz w:val="28"/>
          <w:szCs w:val="28"/>
        </w:rPr>
        <w:t xml:space="preserve"> структур;</w:t>
      </w:r>
    </w:p>
    <w:p w:rsidR="003202FA" w:rsidRPr="003202FA" w:rsidRDefault="003202FA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2FA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ориентировки, воображения, внимания, памяти;</w:t>
      </w:r>
    </w:p>
    <w:p w:rsidR="003202FA" w:rsidRPr="003202FA" w:rsidRDefault="003202FA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2FA">
        <w:rPr>
          <w:rFonts w:ascii="Times New Roman" w:hAnsi="Times New Roman" w:cs="Times New Roman"/>
          <w:sz w:val="28"/>
          <w:szCs w:val="28"/>
        </w:rPr>
        <w:t>Формирование умений и навыков взаимодействия с другими детьми;</w:t>
      </w:r>
    </w:p>
    <w:p w:rsidR="003202FA" w:rsidRDefault="003202FA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202FA">
        <w:rPr>
          <w:rFonts w:ascii="Times New Roman" w:hAnsi="Times New Roman" w:cs="Times New Roman"/>
          <w:sz w:val="28"/>
          <w:szCs w:val="28"/>
        </w:rPr>
        <w:t>Повышение самооценки ребёнка</w:t>
      </w:r>
      <w:r w:rsidR="0086658A">
        <w:rPr>
          <w:rFonts w:ascii="Times New Roman" w:hAnsi="Times New Roman" w:cs="Times New Roman"/>
          <w:sz w:val="32"/>
          <w:szCs w:val="32"/>
        </w:rPr>
        <w:t>;</w:t>
      </w:r>
    </w:p>
    <w:p w:rsidR="0086658A" w:rsidRPr="00C97877" w:rsidRDefault="0086658A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7877">
        <w:rPr>
          <w:rFonts w:ascii="Times New Roman" w:hAnsi="Times New Roman" w:cs="Times New Roman"/>
          <w:sz w:val="28"/>
          <w:szCs w:val="28"/>
        </w:rPr>
        <w:t>Развитие ритмических способностей.</w:t>
      </w:r>
    </w:p>
    <w:p w:rsidR="003202FA" w:rsidRPr="003202FA" w:rsidRDefault="003202FA" w:rsidP="00A30C1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02FA" w:rsidRPr="00C97877" w:rsidRDefault="003202FA" w:rsidP="00C97877">
      <w:pPr>
        <w:tabs>
          <w:tab w:val="left" w:pos="2924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7877">
        <w:rPr>
          <w:rFonts w:ascii="Times New Roman" w:hAnsi="Times New Roman" w:cs="Times New Roman"/>
          <w:b/>
          <w:i/>
          <w:sz w:val="32"/>
          <w:szCs w:val="32"/>
        </w:rPr>
        <w:lastRenderedPageBreak/>
        <w:t>Условиями успешной реализации данного комплекса занятий являются:</w:t>
      </w:r>
    </w:p>
    <w:p w:rsidR="003202FA" w:rsidRDefault="003202FA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педагогом </w:t>
      </w:r>
      <w:r w:rsidR="00DB2A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психологом</w:t>
      </w:r>
      <w:r w:rsidR="00DB2AE9">
        <w:rPr>
          <w:rFonts w:ascii="Times New Roman" w:hAnsi="Times New Roman" w:cs="Times New Roman"/>
          <w:sz w:val="28"/>
          <w:szCs w:val="28"/>
        </w:rPr>
        <w:t xml:space="preserve">  коррекционных занятий, проводящихся два раза в месяц;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специальных методов и приёмов на основе доброжелательного партнёрства, сотрудничества взрослых и детей;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Последующая доработка игрового сюжета в свободной деятельности детей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в различные бытовые ситуации;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педагога действовать гибко, вариативно, ориентируясь на интересы детей и их реакции;</w:t>
      </w:r>
    </w:p>
    <w:p w:rsidR="00DB2AE9" w:rsidRDefault="00DB2AE9" w:rsidP="00A30C1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AE9" w:rsidRPr="00676B25" w:rsidRDefault="00DB2AE9" w:rsidP="00676B25">
      <w:pPr>
        <w:tabs>
          <w:tab w:val="left" w:pos="2924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>Применяемые методы: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терапия;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Музыкотерапия;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терапии;</w:t>
      </w:r>
    </w:p>
    <w:p w:rsidR="00DB2AE9" w:rsidRDefault="00DB2AE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="00AE2939">
        <w:rPr>
          <w:rFonts w:ascii="Times New Roman" w:hAnsi="Times New Roman" w:cs="Times New Roman"/>
          <w:sz w:val="28"/>
          <w:szCs w:val="28"/>
        </w:rPr>
        <w:t>ситуаций;</w:t>
      </w:r>
    </w:p>
    <w:p w:rsidR="00AE2939" w:rsidRPr="003202FA" w:rsidRDefault="00AE2939" w:rsidP="00A30C1E">
      <w:pPr>
        <w:pStyle w:val="a3"/>
        <w:numPr>
          <w:ilvl w:val="0"/>
          <w:numId w:val="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телесно – ориентированной терапии.</w:t>
      </w:r>
    </w:p>
    <w:p w:rsidR="003202FA" w:rsidRDefault="003202FA" w:rsidP="00A30C1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2AE9" w:rsidRPr="00676B25" w:rsidRDefault="00AE2939" w:rsidP="00676B25">
      <w:pPr>
        <w:tabs>
          <w:tab w:val="left" w:pos="2924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>Занятия разделены на т</w:t>
      </w:r>
      <w:r w:rsidR="00DB2AE9" w:rsidRPr="00676B25">
        <w:rPr>
          <w:rFonts w:ascii="Times New Roman" w:hAnsi="Times New Roman" w:cs="Times New Roman"/>
          <w:b/>
          <w:i/>
          <w:sz w:val="24"/>
          <w:szCs w:val="32"/>
        </w:rPr>
        <w:t>ри блока:</w:t>
      </w:r>
    </w:p>
    <w:p w:rsidR="00DB2AE9" w:rsidRPr="00A73ABB" w:rsidRDefault="00AE2939" w:rsidP="00A73ABB">
      <w:pPr>
        <w:pStyle w:val="a3"/>
        <w:numPr>
          <w:ilvl w:val="0"/>
          <w:numId w:val="5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ABB"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 w:rsidRPr="00A73ABB">
        <w:rPr>
          <w:rFonts w:ascii="Times New Roman" w:hAnsi="Times New Roman" w:cs="Times New Roman"/>
          <w:sz w:val="28"/>
          <w:szCs w:val="28"/>
        </w:rPr>
        <w:t>, подготовительный (адаптация к новым правилам и требованиям, диагностика коммуникативного, эмоционального развития и возможностей ребёнка).</w:t>
      </w:r>
    </w:p>
    <w:p w:rsidR="00AE2939" w:rsidRDefault="00AE2939" w:rsidP="00A30C1E">
      <w:pPr>
        <w:pStyle w:val="a3"/>
        <w:numPr>
          <w:ilvl w:val="0"/>
          <w:numId w:val="5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(коррекционно - развивающий).</w:t>
      </w:r>
    </w:p>
    <w:p w:rsidR="00AE2939" w:rsidRDefault="00AE2939" w:rsidP="00A30C1E">
      <w:pPr>
        <w:pStyle w:val="a3"/>
        <w:numPr>
          <w:ilvl w:val="0"/>
          <w:numId w:val="5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(заключительная диагностика, подведение итогов).</w:t>
      </w:r>
    </w:p>
    <w:p w:rsidR="00AE2939" w:rsidRDefault="00AE2939" w:rsidP="00A30C1E">
      <w:pPr>
        <w:pStyle w:val="a3"/>
        <w:tabs>
          <w:tab w:val="left" w:pos="2924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E2939" w:rsidRPr="00676B25" w:rsidRDefault="00AE2939" w:rsidP="00676B25">
      <w:pPr>
        <w:tabs>
          <w:tab w:val="left" w:pos="2924"/>
        </w:tabs>
        <w:ind w:firstLine="426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 xml:space="preserve">Формы работы: </w:t>
      </w:r>
    </w:p>
    <w:p w:rsidR="00AE2939" w:rsidRDefault="00AE2939" w:rsidP="00162923">
      <w:pPr>
        <w:pStyle w:val="a3"/>
        <w:numPr>
          <w:ilvl w:val="0"/>
          <w:numId w:val="12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индивидуальная (диагностика, знакомство с новым способом владения ритмом);</w:t>
      </w:r>
    </w:p>
    <w:p w:rsidR="00AE2939" w:rsidRPr="00162923" w:rsidRDefault="00AE2939" w:rsidP="00162923">
      <w:pPr>
        <w:pStyle w:val="a3"/>
        <w:numPr>
          <w:ilvl w:val="0"/>
          <w:numId w:val="12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групповая (коррекционные занятия, диагностика).</w:t>
      </w:r>
    </w:p>
    <w:p w:rsidR="005139AB" w:rsidRPr="00676B25" w:rsidRDefault="00A30C1E" w:rsidP="00676B25">
      <w:pPr>
        <w:tabs>
          <w:tab w:val="left" w:pos="2924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>Части</w:t>
      </w:r>
      <w:r w:rsidR="005139AB" w:rsidRPr="00676B25">
        <w:rPr>
          <w:rFonts w:ascii="Times New Roman" w:hAnsi="Times New Roman" w:cs="Times New Roman"/>
          <w:b/>
          <w:i/>
          <w:sz w:val="24"/>
          <w:szCs w:val="32"/>
        </w:rPr>
        <w:t xml:space="preserve"> коррекционного занятия:</w:t>
      </w:r>
    </w:p>
    <w:p w:rsidR="005139AB" w:rsidRDefault="005139AB" w:rsidP="00162923">
      <w:pPr>
        <w:pStyle w:val="a3"/>
        <w:numPr>
          <w:ilvl w:val="0"/>
          <w:numId w:val="13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923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162923">
        <w:rPr>
          <w:rFonts w:ascii="Times New Roman" w:hAnsi="Times New Roman" w:cs="Times New Roman"/>
          <w:sz w:val="28"/>
          <w:szCs w:val="28"/>
        </w:rPr>
        <w:t xml:space="preserve"> (приветствие, установление эмоционального контакта, снятие </w:t>
      </w:r>
      <w:proofErr w:type="spellStart"/>
      <w:r w:rsidRPr="00162923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162923">
        <w:rPr>
          <w:rFonts w:ascii="Times New Roman" w:hAnsi="Times New Roman" w:cs="Times New Roman"/>
          <w:sz w:val="28"/>
          <w:szCs w:val="28"/>
        </w:rPr>
        <w:t xml:space="preserve"> напряжения);</w:t>
      </w:r>
    </w:p>
    <w:p w:rsidR="005139AB" w:rsidRDefault="005139AB" w:rsidP="00162923">
      <w:pPr>
        <w:pStyle w:val="a3"/>
        <w:numPr>
          <w:ilvl w:val="0"/>
          <w:numId w:val="13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923">
        <w:rPr>
          <w:rFonts w:ascii="Times New Roman" w:hAnsi="Times New Roman" w:cs="Times New Roman"/>
          <w:sz w:val="28"/>
          <w:szCs w:val="28"/>
        </w:rPr>
        <w:t>коррекционный</w:t>
      </w:r>
      <w:proofErr w:type="gramEnd"/>
      <w:r w:rsidRPr="00162923">
        <w:rPr>
          <w:rFonts w:ascii="Times New Roman" w:hAnsi="Times New Roman" w:cs="Times New Roman"/>
          <w:sz w:val="28"/>
          <w:szCs w:val="28"/>
        </w:rPr>
        <w:t xml:space="preserve"> (решение коррекционных задач);</w:t>
      </w:r>
    </w:p>
    <w:p w:rsidR="005139AB" w:rsidRPr="00162923" w:rsidRDefault="005139AB" w:rsidP="00162923">
      <w:pPr>
        <w:pStyle w:val="a3"/>
        <w:numPr>
          <w:ilvl w:val="0"/>
          <w:numId w:val="13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lastRenderedPageBreak/>
        <w:t>коллективная деятельность (выражение своих эмоциональных переживаний  через рисование, лепку, аппликацию, приведение в равновесие эмоционального состояния);</w:t>
      </w:r>
    </w:p>
    <w:p w:rsidR="005139AB" w:rsidRPr="00162923" w:rsidRDefault="005139AB" w:rsidP="00162923">
      <w:pPr>
        <w:pStyle w:val="a3"/>
        <w:numPr>
          <w:ilvl w:val="0"/>
          <w:numId w:val="13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релаксация (сброс психического напряжения, расслабление и нормализация мышечного тонуса);</w:t>
      </w:r>
    </w:p>
    <w:p w:rsidR="005139AB" w:rsidRPr="00162923" w:rsidRDefault="002A2DC3" w:rsidP="00162923">
      <w:pPr>
        <w:pStyle w:val="a3"/>
        <w:numPr>
          <w:ilvl w:val="0"/>
          <w:numId w:val="13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923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162923">
        <w:rPr>
          <w:rFonts w:ascii="Times New Roman" w:hAnsi="Times New Roman" w:cs="Times New Roman"/>
          <w:sz w:val="28"/>
          <w:szCs w:val="28"/>
        </w:rPr>
        <w:t xml:space="preserve"> (прощание).</w:t>
      </w:r>
    </w:p>
    <w:p w:rsidR="00AE2939" w:rsidRDefault="00AE2939" w:rsidP="00A30C1E">
      <w:pPr>
        <w:pStyle w:val="a3"/>
        <w:tabs>
          <w:tab w:val="left" w:pos="2924"/>
        </w:tabs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AE2939" w:rsidRPr="00676B25" w:rsidRDefault="00AE2939" w:rsidP="00676B25">
      <w:pPr>
        <w:tabs>
          <w:tab w:val="left" w:pos="2924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>Основные игры, представленные в коррекционн</w:t>
      </w:r>
      <w:r w:rsidR="00A30C1E" w:rsidRPr="00676B25">
        <w:rPr>
          <w:rFonts w:ascii="Times New Roman" w:hAnsi="Times New Roman" w:cs="Times New Roman"/>
          <w:b/>
          <w:i/>
          <w:sz w:val="24"/>
          <w:szCs w:val="32"/>
        </w:rPr>
        <w:t>ой части</w:t>
      </w:r>
      <w:r w:rsidRPr="00676B25">
        <w:rPr>
          <w:rFonts w:ascii="Times New Roman" w:hAnsi="Times New Roman" w:cs="Times New Roman"/>
          <w:b/>
          <w:i/>
          <w:sz w:val="24"/>
          <w:szCs w:val="32"/>
        </w:rPr>
        <w:t>:</w:t>
      </w:r>
    </w:p>
    <w:p w:rsidR="00066A07" w:rsidRPr="00162923" w:rsidRDefault="00066A07" w:rsidP="00162923">
      <w:pPr>
        <w:pStyle w:val="a3"/>
        <w:numPr>
          <w:ilvl w:val="0"/>
          <w:numId w:val="1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Ритм и дыхание (спокойное и активное; быстрое и медленное; глубокое и поверхностное). Игры на развитие активного выдоха; брюшного и грудного дыхания.</w:t>
      </w:r>
    </w:p>
    <w:p w:rsidR="00066A07" w:rsidRPr="00162923" w:rsidRDefault="00066A07" w:rsidP="00162923">
      <w:pPr>
        <w:pStyle w:val="a3"/>
        <w:numPr>
          <w:ilvl w:val="0"/>
          <w:numId w:val="1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Ритм и звук (длинный и короткий; громкий и тихий; быстрый и медленный; их чередование).  Игры с музыкальными инструментами.</w:t>
      </w:r>
    </w:p>
    <w:p w:rsidR="00066A07" w:rsidRPr="00162923" w:rsidRDefault="00066A07" w:rsidP="00162923">
      <w:pPr>
        <w:pStyle w:val="a3"/>
        <w:numPr>
          <w:ilvl w:val="0"/>
          <w:numId w:val="1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923">
        <w:rPr>
          <w:rFonts w:ascii="Times New Roman" w:hAnsi="Times New Roman" w:cs="Times New Roman"/>
          <w:sz w:val="28"/>
          <w:szCs w:val="28"/>
        </w:rPr>
        <w:t>Ритм и величина (большой – маленький; длинный – короткий; широкий – узкий; толстый - тонкий).</w:t>
      </w:r>
      <w:proofErr w:type="gramEnd"/>
      <w:r w:rsidRPr="00162923">
        <w:rPr>
          <w:rFonts w:ascii="Times New Roman" w:hAnsi="Times New Roman" w:cs="Times New Roman"/>
          <w:sz w:val="28"/>
          <w:szCs w:val="28"/>
        </w:rPr>
        <w:t xml:space="preserve">  Игры на выкладывание по слуховому, зрительному образцу. Перевод из слуховой модальности в </w:t>
      </w:r>
      <w:proofErr w:type="gramStart"/>
      <w:r w:rsidRPr="00162923">
        <w:rPr>
          <w:rFonts w:ascii="Times New Roman" w:hAnsi="Times New Roman" w:cs="Times New Roman"/>
          <w:sz w:val="28"/>
          <w:szCs w:val="28"/>
        </w:rPr>
        <w:t>зрительную</w:t>
      </w:r>
      <w:proofErr w:type="gramEnd"/>
      <w:r w:rsidRPr="00162923">
        <w:rPr>
          <w:rFonts w:ascii="Times New Roman" w:hAnsi="Times New Roman" w:cs="Times New Roman"/>
          <w:sz w:val="28"/>
          <w:szCs w:val="28"/>
        </w:rPr>
        <w:t>.</w:t>
      </w:r>
    </w:p>
    <w:p w:rsidR="00066A07" w:rsidRPr="00162923" w:rsidRDefault="00066A07" w:rsidP="00162923">
      <w:pPr>
        <w:pStyle w:val="a3"/>
        <w:numPr>
          <w:ilvl w:val="0"/>
          <w:numId w:val="1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Ритм и цвет (чередование основных цветов – 2,3,4).  Игры на выкладывание по слуховому и зрительному образцу.</w:t>
      </w:r>
    </w:p>
    <w:p w:rsidR="00066A07" w:rsidRPr="00162923" w:rsidRDefault="00066A07" w:rsidP="00162923">
      <w:pPr>
        <w:pStyle w:val="a3"/>
        <w:numPr>
          <w:ilvl w:val="0"/>
          <w:numId w:val="1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Ритм и форма (чередование основных форм 2,3,4). Игры на выкладывание по зрительному и слуховому образцу основных форм.</w:t>
      </w:r>
    </w:p>
    <w:p w:rsidR="00066A07" w:rsidRPr="00162923" w:rsidRDefault="00066A07" w:rsidP="00162923">
      <w:pPr>
        <w:pStyle w:val="a3"/>
        <w:numPr>
          <w:ilvl w:val="0"/>
          <w:numId w:val="14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 xml:space="preserve">Ритм и слово (стихи, </w:t>
      </w:r>
      <w:proofErr w:type="spellStart"/>
      <w:r w:rsidRPr="0016292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62923">
        <w:rPr>
          <w:rFonts w:ascii="Times New Roman" w:hAnsi="Times New Roman" w:cs="Times New Roman"/>
          <w:sz w:val="28"/>
          <w:szCs w:val="28"/>
        </w:rPr>
        <w:t xml:space="preserve">, </w:t>
      </w:r>
      <w:r w:rsidR="005139AB" w:rsidRPr="00162923">
        <w:rPr>
          <w:rFonts w:ascii="Times New Roman" w:hAnsi="Times New Roman" w:cs="Times New Roman"/>
          <w:sz w:val="28"/>
          <w:szCs w:val="28"/>
        </w:rPr>
        <w:t>песни, музыка русская народная, классическая</w:t>
      </w:r>
      <w:r w:rsidRPr="00162923">
        <w:rPr>
          <w:rFonts w:ascii="Times New Roman" w:hAnsi="Times New Roman" w:cs="Times New Roman"/>
          <w:sz w:val="28"/>
          <w:szCs w:val="28"/>
        </w:rPr>
        <w:t>)</w:t>
      </w:r>
      <w:r w:rsidR="005139AB" w:rsidRPr="00162923">
        <w:rPr>
          <w:rFonts w:ascii="Times New Roman" w:hAnsi="Times New Roman" w:cs="Times New Roman"/>
          <w:sz w:val="28"/>
          <w:szCs w:val="28"/>
        </w:rPr>
        <w:t xml:space="preserve">. Слушание, </w:t>
      </w:r>
      <w:proofErr w:type="spellStart"/>
      <w:r w:rsidR="005139AB" w:rsidRPr="00162923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="005139AB" w:rsidRPr="00162923">
        <w:rPr>
          <w:rFonts w:ascii="Times New Roman" w:hAnsi="Times New Roman" w:cs="Times New Roman"/>
          <w:sz w:val="28"/>
          <w:szCs w:val="28"/>
        </w:rPr>
        <w:t xml:space="preserve">, подпевание, </w:t>
      </w:r>
      <w:proofErr w:type="spellStart"/>
      <w:r w:rsidR="005139AB" w:rsidRPr="00162923">
        <w:rPr>
          <w:rFonts w:ascii="Times New Roman" w:hAnsi="Times New Roman" w:cs="Times New Roman"/>
          <w:sz w:val="28"/>
          <w:szCs w:val="28"/>
        </w:rPr>
        <w:t>подыгрываниепри</w:t>
      </w:r>
      <w:proofErr w:type="spellEnd"/>
      <w:r w:rsidR="005139AB" w:rsidRPr="00162923">
        <w:rPr>
          <w:rFonts w:ascii="Times New Roman" w:hAnsi="Times New Roman" w:cs="Times New Roman"/>
          <w:sz w:val="28"/>
          <w:szCs w:val="28"/>
        </w:rPr>
        <w:t xml:space="preserve"> отбивания ритма.</w:t>
      </w:r>
    </w:p>
    <w:p w:rsidR="002A2DC3" w:rsidRPr="00676B25" w:rsidRDefault="002A2DC3" w:rsidP="00676B25">
      <w:pPr>
        <w:tabs>
          <w:tab w:val="left" w:pos="2924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>Преимущества данных коррекционных занятий:</w:t>
      </w:r>
    </w:p>
    <w:p w:rsidR="002A2DC3" w:rsidRPr="00162923" w:rsidRDefault="002A2DC3" w:rsidP="00162923">
      <w:pPr>
        <w:pStyle w:val="a3"/>
        <w:numPr>
          <w:ilvl w:val="0"/>
          <w:numId w:val="15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Условия разновозрастной группы помогают организовать такое взаимодействие, при котором возможно создание успешности для детей с разными навыками, потребностями, физическими возможностями.</w:t>
      </w:r>
    </w:p>
    <w:p w:rsidR="002A2DC3" w:rsidRPr="00162923" w:rsidRDefault="002A2DC3" w:rsidP="00162923">
      <w:pPr>
        <w:pStyle w:val="a3"/>
        <w:numPr>
          <w:ilvl w:val="0"/>
          <w:numId w:val="15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Сказочно-игровая ситуация даёт возможность дошкольникам проявить свои эмоциональные переживания</w:t>
      </w:r>
      <w:r w:rsidR="00000E89" w:rsidRPr="00162923">
        <w:rPr>
          <w:rFonts w:ascii="Times New Roman" w:hAnsi="Times New Roman" w:cs="Times New Roman"/>
          <w:sz w:val="28"/>
          <w:szCs w:val="28"/>
        </w:rPr>
        <w:t xml:space="preserve"> в приемлемой для них форме; позволяет проявлять самостоятельность и инициативу в развитии сюжетной линии (взрослые «идут» за детьми).</w:t>
      </w:r>
    </w:p>
    <w:p w:rsidR="00000E89" w:rsidRPr="00162923" w:rsidRDefault="00000E89" w:rsidP="00162923">
      <w:pPr>
        <w:pStyle w:val="a3"/>
        <w:numPr>
          <w:ilvl w:val="0"/>
          <w:numId w:val="15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Игровое общение в развитии сюжета помогает детям и взрослым проявлять творческую активность.</w:t>
      </w:r>
    </w:p>
    <w:p w:rsidR="00000E89" w:rsidRDefault="00000E89" w:rsidP="00162923">
      <w:pPr>
        <w:pStyle w:val="a3"/>
        <w:numPr>
          <w:ilvl w:val="0"/>
          <w:numId w:val="15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923">
        <w:rPr>
          <w:rFonts w:ascii="Times New Roman" w:hAnsi="Times New Roman" w:cs="Times New Roman"/>
          <w:sz w:val="28"/>
          <w:szCs w:val="28"/>
        </w:rPr>
        <w:t>Проведение занятия не требует большого количества специального оборудования и атрибутов.</w:t>
      </w:r>
    </w:p>
    <w:p w:rsidR="007C1A8E" w:rsidRDefault="007C1A8E" w:rsidP="007C1A8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1A8E" w:rsidRDefault="007C1A8E" w:rsidP="007C1A8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>Ожидаемые результаты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1A8E" w:rsidRDefault="007C1A8E" w:rsidP="007C1A8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уровня развития психических процессов.</w:t>
      </w:r>
    </w:p>
    <w:p w:rsidR="007C1A8E" w:rsidRDefault="007C1A8E" w:rsidP="007C1A8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Проявление собственной игровой, коммуникативной и  речевой активности ребёнка.</w:t>
      </w:r>
    </w:p>
    <w:p w:rsidR="007C1A8E" w:rsidRDefault="007C1A8E" w:rsidP="007C1A8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произвольно регулировать поведение.</w:t>
      </w:r>
    </w:p>
    <w:p w:rsidR="007C1A8E" w:rsidRDefault="007C1A8E" w:rsidP="007C1A8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Достижение эмоциональной устойчивости, способности самовыражения в процессе музыкальной деятельности.</w:t>
      </w:r>
    </w:p>
    <w:p w:rsidR="007C1A8E" w:rsidRDefault="007C1A8E" w:rsidP="007C1A8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координации при выполнении основных движений, движений пальцев рук и артикуляционных движений.</w:t>
      </w:r>
    </w:p>
    <w:p w:rsidR="007C1A8E" w:rsidRDefault="007C1A8E" w:rsidP="007C1A8E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Формирование представления об окружающем мире.</w:t>
      </w:r>
    </w:p>
    <w:p w:rsidR="00BB5CC5" w:rsidRPr="00676B25" w:rsidRDefault="00BB5CC5" w:rsidP="00676B25">
      <w:pPr>
        <w:pStyle w:val="a3"/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Усвоение навыков культурного поведения в процессе группового общения с детьми и взрослыми.</w:t>
      </w:r>
      <w:bookmarkStart w:id="0" w:name="_GoBack"/>
    </w:p>
    <w:bookmarkEnd w:id="0"/>
    <w:p w:rsidR="00162923" w:rsidRPr="00676B25" w:rsidRDefault="00C32A50" w:rsidP="00676B25">
      <w:pPr>
        <w:tabs>
          <w:tab w:val="left" w:pos="2924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>Примерный перспективно – тематический план работы:</w:t>
      </w:r>
    </w:p>
    <w:tbl>
      <w:tblPr>
        <w:tblStyle w:val="a4"/>
        <w:tblW w:w="0" w:type="auto"/>
        <w:tblLook w:val="04A0"/>
      </w:tblPr>
      <w:tblGrid>
        <w:gridCol w:w="594"/>
        <w:gridCol w:w="2491"/>
        <w:gridCol w:w="5670"/>
        <w:gridCol w:w="1559"/>
      </w:tblGrid>
      <w:tr w:rsidR="001E54DB" w:rsidTr="000A3D98">
        <w:trPr>
          <w:trHeight w:val="99"/>
        </w:trPr>
        <w:tc>
          <w:tcPr>
            <w:tcW w:w="594" w:type="dxa"/>
          </w:tcPr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1" w:type="dxa"/>
          </w:tcPr>
          <w:p w:rsidR="00BE2CAE" w:rsidRDefault="00BE2CAE" w:rsidP="00A73ABB">
            <w:pPr>
              <w:pStyle w:val="a3"/>
              <w:tabs>
                <w:tab w:val="left" w:pos="292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70" w:type="dxa"/>
          </w:tcPr>
          <w:p w:rsidR="00A73ABB" w:rsidRDefault="00BE2CAE" w:rsidP="00A73ABB">
            <w:pPr>
              <w:pStyle w:val="a3"/>
              <w:tabs>
                <w:tab w:val="left" w:pos="292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</w:t>
            </w:r>
          </w:p>
          <w:p w:rsidR="00BE2CAE" w:rsidRDefault="00BE2CAE" w:rsidP="00A73ABB">
            <w:pPr>
              <w:pStyle w:val="a3"/>
              <w:tabs>
                <w:tab w:val="left" w:pos="292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A73ABB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A73ABB" w:rsidTr="000A3D98">
        <w:tc>
          <w:tcPr>
            <w:tcW w:w="594" w:type="dxa"/>
          </w:tcPr>
          <w:p w:rsidR="00BE2CAE" w:rsidRPr="00BE2CAE" w:rsidRDefault="00BE2CAE" w:rsidP="00BE2CAE">
            <w:pPr>
              <w:tabs>
                <w:tab w:val="left" w:pos="2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C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1" w:type="dxa"/>
          </w:tcPr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Познакомимся, друзья!</w:t>
            </w:r>
          </w:p>
        </w:tc>
        <w:tc>
          <w:tcPr>
            <w:tcW w:w="5670" w:type="dxa"/>
          </w:tcPr>
          <w:p w:rsidR="00BE2CAE" w:rsidRPr="00BE2CAE" w:rsidRDefault="00BE2CAE" w:rsidP="00BE2CAE">
            <w:pPr>
              <w:tabs>
                <w:tab w:val="left" w:pos="2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2CAE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контакта.</w:t>
            </w:r>
          </w:p>
          <w:p w:rsidR="00BE2CAE" w:rsidRPr="00BE2CAE" w:rsidRDefault="00BE2CAE" w:rsidP="00BE2CAE">
            <w:pPr>
              <w:tabs>
                <w:tab w:val="left" w:pos="2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E2CAE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занятий</w:t>
            </w:r>
          </w:p>
        </w:tc>
        <w:tc>
          <w:tcPr>
            <w:tcW w:w="1559" w:type="dxa"/>
          </w:tcPr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ABB" w:rsidTr="000A3D98">
        <w:tc>
          <w:tcPr>
            <w:tcW w:w="594" w:type="dxa"/>
          </w:tcPr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1" w:type="dxa"/>
          </w:tcPr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</w:tc>
        <w:tc>
          <w:tcPr>
            <w:tcW w:w="5670" w:type="dxa"/>
          </w:tcPr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1.Вхождение в сказочно-игровую ситуацию.</w:t>
            </w:r>
          </w:p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2.Проживание эмоциональных состояний: радость, огорчение и т.д.</w:t>
            </w:r>
          </w:p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навыков конструктивного взаимодействия.</w:t>
            </w:r>
          </w:p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4.Активизация творческих способностей.</w:t>
            </w:r>
          </w:p>
        </w:tc>
        <w:tc>
          <w:tcPr>
            <w:tcW w:w="1559" w:type="dxa"/>
          </w:tcPr>
          <w:p w:rsidR="00BE2CAE" w:rsidRDefault="006F2744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ABB" w:rsidTr="000A3D98">
        <w:tc>
          <w:tcPr>
            <w:tcW w:w="594" w:type="dxa"/>
          </w:tcPr>
          <w:p w:rsidR="00BE2CAE" w:rsidRDefault="00BE2CA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1" w:type="dxa"/>
          </w:tcPr>
          <w:p w:rsidR="00BE2CAE" w:rsidRDefault="00766704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5670" w:type="dxa"/>
          </w:tcPr>
          <w:p w:rsidR="00BE2CAE" w:rsidRDefault="00766704" w:rsidP="00766704">
            <w:pPr>
              <w:tabs>
                <w:tab w:val="left" w:pos="2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1.Вхождение в сказочно-игровую ситуацию.</w:t>
            </w:r>
          </w:p>
          <w:p w:rsidR="00766704" w:rsidRDefault="00766704" w:rsidP="00766704">
            <w:pPr>
              <w:tabs>
                <w:tab w:val="left" w:pos="2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2.Проживание эмоциональных состояний: страх – радость; удивление.</w:t>
            </w:r>
          </w:p>
          <w:p w:rsidR="00766704" w:rsidRDefault="00766704" w:rsidP="00766704">
            <w:pPr>
              <w:tabs>
                <w:tab w:val="left" w:pos="2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</w:t>
            </w:r>
            <w:r w:rsidR="001E54DB">
              <w:rPr>
                <w:rFonts w:ascii="Times New Roman" w:hAnsi="Times New Roman" w:cs="Times New Roman"/>
                <w:sz w:val="28"/>
                <w:szCs w:val="28"/>
              </w:rPr>
              <w:t>ирование навыков невербального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взаимодействия.</w:t>
            </w:r>
          </w:p>
          <w:p w:rsidR="00766704" w:rsidRPr="00766704" w:rsidRDefault="00766704" w:rsidP="00766704">
            <w:pPr>
              <w:tabs>
                <w:tab w:val="left" w:pos="2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E54DB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личностных качеств: сочувствие, сопереживание, порицание непослушания, капризов и т.д.</w:t>
            </w:r>
          </w:p>
        </w:tc>
        <w:tc>
          <w:tcPr>
            <w:tcW w:w="1559" w:type="dxa"/>
          </w:tcPr>
          <w:p w:rsidR="00BE2CAE" w:rsidRDefault="00766704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ABB" w:rsidTr="000A3D98">
        <w:tc>
          <w:tcPr>
            <w:tcW w:w="594" w:type="dxa"/>
          </w:tcPr>
          <w:p w:rsidR="00BE2CAE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1" w:type="dxa"/>
          </w:tcPr>
          <w:p w:rsidR="00BE2CAE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5670" w:type="dxa"/>
          </w:tcPr>
          <w:p w:rsidR="00BE2CAE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1.Вхождение в сказочно- игровую ситуацию.</w:t>
            </w:r>
          </w:p>
          <w:p w:rsidR="00BB5CC5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2.Проживание эмоциональных состояний: радость, удивление, взаимопомощь, поддержка друга.  </w:t>
            </w:r>
          </w:p>
          <w:p w:rsidR="001E54DB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навыков межличностного взаимодействия.</w:t>
            </w:r>
          </w:p>
          <w:p w:rsidR="001E54DB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4.Активизация творческих способностей.</w:t>
            </w:r>
          </w:p>
          <w:p w:rsidR="001E54DB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2CAE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ABB" w:rsidTr="000A3D98">
        <w:tc>
          <w:tcPr>
            <w:tcW w:w="594" w:type="dxa"/>
          </w:tcPr>
          <w:p w:rsidR="00BE2CAE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91" w:type="dxa"/>
          </w:tcPr>
          <w:p w:rsidR="00BE2CAE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670" w:type="dxa"/>
          </w:tcPr>
          <w:p w:rsidR="00BE2CAE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3D3E">
              <w:rPr>
                <w:rFonts w:ascii="Times New Roman" w:hAnsi="Times New Roman" w:cs="Times New Roman"/>
                <w:sz w:val="28"/>
                <w:szCs w:val="28"/>
              </w:rPr>
              <w:t>Вхождение в сказочно-игровую ситуацию.</w:t>
            </w:r>
          </w:p>
          <w:p w:rsidR="00DE3D3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2.Проживание эмоциональных состояний: радость – огорчение т.д.</w:t>
            </w:r>
          </w:p>
          <w:p w:rsidR="00DE3D3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навыков межличностного взаимодействия.</w:t>
            </w:r>
          </w:p>
          <w:p w:rsidR="00DE3D3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4.Побуждение к вариативному решению проблемных ситуаций.</w:t>
            </w:r>
          </w:p>
        </w:tc>
        <w:tc>
          <w:tcPr>
            <w:tcW w:w="1559" w:type="dxa"/>
          </w:tcPr>
          <w:p w:rsidR="00BE2CAE" w:rsidRDefault="001E54DB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ABB" w:rsidTr="000A3D98">
        <w:tc>
          <w:tcPr>
            <w:tcW w:w="594" w:type="dxa"/>
          </w:tcPr>
          <w:p w:rsidR="00BE2CA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91" w:type="dxa"/>
          </w:tcPr>
          <w:p w:rsidR="00BE2CA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</w:tc>
        <w:tc>
          <w:tcPr>
            <w:tcW w:w="5670" w:type="dxa"/>
          </w:tcPr>
          <w:p w:rsidR="00BE2CA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1.Вхождение в сказочно-игровую ситуацию.</w:t>
            </w:r>
          </w:p>
          <w:p w:rsidR="00DE3D3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2.Проживание эмоциональных состояний: страх медицинских процедур, людей в белых халатах и т.д.</w:t>
            </w:r>
          </w:p>
          <w:p w:rsidR="00DE3D3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3.Побуждение к вариативному решению проблемных ситуаций.</w:t>
            </w:r>
          </w:p>
          <w:p w:rsidR="00DE3D3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и развитие личностных качеств: сочувствия, сопереживания, желания прийти на помощь и т.д.</w:t>
            </w:r>
          </w:p>
        </w:tc>
        <w:tc>
          <w:tcPr>
            <w:tcW w:w="1559" w:type="dxa"/>
          </w:tcPr>
          <w:p w:rsidR="00BE2CA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ABB" w:rsidTr="000A3D98">
        <w:tc>
          <w:tcPr>
            <w:tcW w:w="594" w:type="dxa"/>
          </w:tcPr>
          <w:p w:rsidR="00BE2CA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91" w:type="dxa"/>
          </w:tcPr>
          <w:p w:rsidR="00BE2CA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 с привлечением действующих лиц и персонажей.</w:t>
            </w:r>
          </w:p>
        </w:tc>
        <w:tc>
          <w:tcPr>
            <w:tcW w:w="5670" w:type="dxa"/>
          </w:tcPr>
          <w:p w:rsidR="00BE2CA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</w:t>
            </w:r>
            <w:r w:rsidR="007C1A8E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 для дальнейшей работы.</w:t>
            </w:r>
          </w:p>
        </w:tc>
        <w:tc>
          <w:tcPr>
            <w:tcW w:w="1559" w:type="dxa"/>
          </w:tcPr>
          <w:p w:rsidR="00BE2CAE" w:rsidRDefault="00DE3D3E" w:rsidP="00BE2CAE">
            <w:pPr>
              <w:pStyle w:val="a3"/>
              <w:tabs>
                <w:tab w:val="left" w:pos="292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</w:t>
            </w:r>
          </w:p>
        </w:tc>
      </w:tr>
    </w:tbl>
    <w:p w:rsidR="000F053A" w:rsidRDefault="000F053A" w:rsidP="00162923">
      <w:pPr>
        <w:tabs>
          <w:tab w:val="left" w:pos="2924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00E89" w:rsidRPr="00676B25" w:rsidRDefault="00000E89" w:rsidP="00676B25">
      <w:pPr>
        <w:tabs>
          <w:tab w:val="left" w:pos="2924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676B25">
        <w:rPr>
          <w:rFonts w:ascii="Times New Roman" w:hAnsi="Times New Roman" w:cs="Times New Roman"/>
          <w:b/>
          <w:i/>
          <w:sz w:val="24"/>
          <w:szCs w:val="32"/>
        </w:rPr>
        <w:t>Литература:</w:t>
      </w:r>
    </w:p>
    <w:p w:rsidR="00000E89" w:rsidRDefault="00081225" w:rsidP="00A30C1E">
      <w:pPr>
        <w:pStyle w:val="a3"/>
        <w:numPr>
          <w:ilvl w:val="0"/>
          <w:numId w:val="8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Ворожцова О.А. Музыка и игра в детской психотерапии, М., Издательство Института Психотерапии,2004г.</w:t>
      </w:r>
    </w:p>
    <w:p w:rsidR="00081225" w:rsidRDefault="00081225" w:rsidP="00A30C1E">
      <w:pPr>
        <w:pStyle w:val="a3"/>
        <w:numPr>
          <w:ilvl w:val="0"/>
          <w:numId w:val="8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Овчар О.Н., Колягина В.Г. Формируем личность и речь у дошкольников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2005г.</w:t>
      </w:r>
    </w:p>
    <w:p w:rsidR="00081225" w:rsidRDefault="00081225" w:rsidP="00A30C1E">
      <w:pPr>
        <w:pStyle w:val="a3"/>
        <w:numPr>
          <w:ilvl w:val="0"/>
          <w:numId w:val="8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– развивающая работа с детьми раннего и младшего дошкольного возраста</w:t>
      </w:r>
      <w:r w:rsidR="00BB3E60">
        <w:rPr>
          <w:rFonts w:ascii="Times New Roman" w:hAnsi="Times New Roman" w:cs="Times New Roman"/>
          <w:sz w:val="28"/>
          <w:szCs w:val="28"/>
        </w:rPr>
        <w:t xml:space="preserve">, под ред. Серебряковой Н.В., изд-во </w:t>
      </w:r>
      <w:proofErr w:type="spellStart"/>
      <w:r w:rsidR="00BB3E60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="00BB3E60">
        <w:rPr>
          <w:rFonts w:ascii="Times New Roman" w:hAnsi="Times New Roman" w:cs="Times New Roman"/>
          <w:sz w:val="28"/>
          <w:szCs w:val="28"/>
        </w:rPr>
        <w:t>, С.-Петербург, 2005г.</w:t>
      </w:r>
    </w:p>
    <w:p w:rsidR="00BB3E60" w:rsidRDefault="00BB3E60" w:rsidP="00A30C1E">
      <w:pPr>
        <w:pStyle w:val="a3"/>
        <w:numPr>
          <w:ilvl w:val="0"/>
          <w:numId w:val="8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Музыкальная коррекция детей с ограниченными возможностями, изд-во Сфера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.-Петербург,2010г.</w:t>
      </w:r>
    </w:p>
    <w:p w:rsidR="00BB3E60" w:rsidRDefault="00BB3E60" w:rsidP="00A30C1E">
      <w:pPr>
        <w:pStyle w:val="a3"/>
        <w:numPr>
          <w:ilvl w:val="0"/>
          <w:numId w:val="8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Лупан, Поверь в своё дитя, Москва, 1993г.</w:t>
      </w:r>
    </w:p>
    <w:p w:rsidR="00BB3E60" w:rsidRDefault="00BB3E60" w:rsidP="00A30C1E">
      <w:pPr>
        <w:pStyle w:val="a3"/>
        <w:numPr>
          <w:ilvl w:val="0"/>
          <w:numId w:val="8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Как помочь «особому» ребёнку, Детство – ПРЕСС, С.-Петербург</w:t>
      </w:r>
      <w:r w:rsidR="00A30C1E">
        <w:rPr>
          <w:rFonts w:ascii="Times New Roman" w:hAnsi="Times New Roman" w:cs="Times New Roman"/>
          <w:sz w:val="28"/>
          <w:szCs w:val="28"/>
        </w:rPr>
        <w:t>, 2001г.</w:t>
      </w:r>
    </w:p>
    <w:p w:rsidR="00A30C1E" w:rsidRDefault="00A30C1E" w:rsidP="00A30C1E">
      <w:pPr>
        <w:pStyle w:val="a3"/>
        <w:numPr>
          <w:ilvl w:val="0"/>
          <w:numId w:val="8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Полевая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Л.В.Комплекс коррекционно-музыкальных занятий «Дружная семейка», Детство – ПРЕСС, С.-Петербург, 2010г.</w:t>
      </w:r>
    </w:p>
    <w:p w:rsidR="00A30C1E" w:rsidRPr="00081225" w:rsidRDefault="00A30C1E" w:rsidP="00A30C1E">
      <w:pPr>
        <w:pStyle w:val="a3"/>
        <w:numPr>
          <w:ilvl w:val="0"/>
          <w:numId w:val="8"/>
        </w:numPr>
        <w:tabs>
          <w:tab w:val="left" w:pos="292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Г.-Г. Введение в музыкотерапию, изд-во Питер, С.-Петербург, 2003г.</w:t>
      </w:r>
    </w:p>
    <w:p w:rsidR="004877F7" w:rsidRPr="008515D2" w:rsidRDefault="004877F7" w:rsidP="008515D2">
      <w:pPr>
        <w:tabs>
          <w:tab w:val="left" w:pos="2924"/>
        </w:tabs>
        <w:rPr>
          <w:rFonts w:ascii="Times New Roman" w:hAnsi="Times New Roman" w:cs="Times New Roman"/>
          <w:b/>
          <w:i/>
          <w:sz w:val="32"/>
          <w:szCs w:val="32"/>
        </w:rPr>
      </w:pPr>
    </w:p>
    <w:sectPr w:rsidR="004877F7" w:rsidRPr="008515D2" w:rsidSect="00A73A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3AB"/>
    <w:multiLevelType w:val="hybridMultilevel"/>
    <w:tmpl w:val="062C47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D8411D"/>
    <w:multiLevelType w:val="hybridMultilevel"/>
    <w:tmpl w:val="8A42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353B"/>
    <w:multiLevelType w:val="hybridMultilevel"/>
    <w:tmpl w:val="0814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15A83"/>
    <w:multiLevelType w:val="hybridMultilevel"/>
    <w:tmpl w:val="3C0C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A26"/>
    <w:multiLevelType w:val="hybridMultilevel"/>
    <w:tmpl w:val="9F44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093F"/>
    <w:multiLevelType w:val="hybridMultilevel"/>
    <w:tmpl w:val="2DDA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D2F84"/>
    <w:multiLevelType w:val="hybridMultilevel"/>
    <w:tmpl w:val="B1A204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7376A3"/>
    <w:multiLevelType w:val="hybridMultilevel"/>
    <w:tmpl w:val="C76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B22C2"/>
    <w:multiLevelType w:val="hybridMultilevel"/>
    <w:tmpl w:val="4E487B6C"/>
    <w:lvl w:ilvl="0" w:tplc="3F8EA06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80611"/>
    <w:multiLevelType w:val="hybridMultilevel"/>
    <w:tmpl w:val="FDBA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297C"/>
    <w:multiLevelType w:val="hybridMultilevel"/>
    <w:tmpl w:val="10B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17DBF"/>
    <w:multiLevelType w:val="hybridMultilevel"/>
    <w:tmpl w:val="AE82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375F3"/>
    <w:multiLevelType w:val="hybridMultilevel"/>
    <w:tmpl w:val="556C92DC"/>
    <w:lvl w:ilvl="0" w:tplc="0419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04" w:hanging="360"/>
      </w:pPr>
      <w:rPr>
        <w:rFonts w:ascii="Wingdings" w:hAnsi="Wingdings" w:hint="default"/>
      </w:rPr>
    </w:lvl>
  </w:abstractNum>
  <w:abstractNum w:abstractNumId="13">
    <w:nsid w:val="6FDE6ABD"/>
    <w:multiLevelType w:val="hybridMultilevel"/>
    <w:tmpl w:val="FD62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F7B0C"/>
    <w:multiLevelType w:val="hybridMultilevel"/>
    <w:tmpl w:val="5F8A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78F2"/>
    <w:rsid w:val="00000E89"/>
    <w:rsid w:val="00066A07"/>
    <w:rsid w:val="000761CB"/>
    <w:rsid w:val="00081225"/>
    <w:rsid w:val="000A3D98"/>
    <w:rsid w:val="000D64C6"/>
    <w:rsid w:val="000F053A"/>
    <w:rsid w:val="00162923"/>
    <w:rsid w:val="001E3B6A"/>
    <w:rsid w:val="001E54DB"/>
    <w:rsid w:val="001F2B4D"/>
    <w:rsid w:val="002A2DC3"/>
    <w:rsid w:val="003202FA"/>
    <w:rsid w:val="004421A6"/>
    <w:rsid w:val="004877F7"/>
    <w:rsid w:val="004C6A34"/>
    <w:rsid w:val="004E5D2B"/>
    <w:rsid w:val="005139AB"/>
    <w:rsid w:val="00676B25"/>
    <w:rsid w:val="006E11CC"/>
    <w:rsid w:val="006F2744"/>
    <w:rsid w:val="00766704"/>
    <w:rsid w:val="007C1A8E"/>
    <w:rsid w:val="007F0872"/>
    <w:rsid w:val="00843B11"/>
    <w:rsid w:val="008515D2"/>
    <w:rsid w:val="0086658A"/>
    <w:rsid w:val="009C2099"/>
    <w:rsid w:val="00A30C1E"/>
    <w:rsid w:val="00A43DD1"/>
    <w:rsid w:val="00A73ABB"/>
    <w:rsid w:val="00AD3A2D"/>
    <w:rsid w:val="00AE2939"/>
    <w:rsid w:val="00BB3E60"/>
    <w:rsid w:val="00BB5CC5"/>
    <w:rsid w:val="00BE2CAE"/>
    <w:rsid w:val="00BE3B03"/>
    <w:rsid w:val="00C32A50"/>
    <w:rsid w:val="00C9532A"/>
    <w:rsid w:val="00C97877"/>
    <w:rsid w:val="00DB2AE9"/>
    <w:rsid w:val="00DE3D3E"/>
    <w:rsid w:val="00E978F2"/>
    <w:rsid w:val="00F326AD"/>
    <w:rsid w:val="00F4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F2"/>
    <w:pPr>
      <w:ind w:left="720"/>
      <w:contextualSpacing/>
    </w:pPr>
  </w:style>
  <w:style w:type="table" w:styleId="a4">
    <w:name w:val="Table Grid"/>
    <w:basedOn w:val="a1"/>
    <w:uiPriority w:val="59"/>
    <w:rsid w:val="00BE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F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2B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F2"/>
    <w:pPr>
      <w:ind w:left="720"/>
      <w:contextualSpacing/>
    </w:pPr>
  </w:style>
  <w:style w:type="table" w:styleId="a4">
    <w:name w:val="Table Grid"/>
    <w:basedOn w:val="a1"/>
    <w:uiPriority w:val="59"/>
    <w:rsid w:val="00BE2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3903-69ED-4214-9B0B-E6253DD5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Викторовна</cp:lastModifiedBy>
  <cp:revision>18</cp:revision>
  <cp:lastPrinted>2017-10-06T11:12:00Z</cp:lastPrinted>
  <dcterms:created xsi:type="dcterms:W3CDTF">2017-09-28T04:54:00Z</dcterms:created>
  <dcterms:modified xsi:type="dcterms:W3CDTF">2017-10-06T11:12:00Z</dcterms:modified>
</cp:coreProperties>
</file>